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FEE1" w14:textId="77777777" w:rsidR="00F54030" w:rsidRDefault="00F54030" w:rsidP="00F54030">
      <w:pPr>
        <w:pStyle w:val="BodyText"/>
        <w:spacing w:before="4"/>
        <w:rPr>
          <w:rFonts w:ascii="Times New Roman"/>
          <w:sz w:val="20"/>
        </w:rPr>
      </w:pPr>
    </w:p>
    <w:p w14:paraId="4B85BF9A" w14:textId="77777777" w:rsidR="00F54030" w:rsidRDefault="00F54030" w:rsidP="00F54030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8F33A3" wp14:editId="53BCB7CD">
            <wp:extent cx="5526365" cy="2762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36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44F52" w14:textId="77777777" w:rsidR="00F54030" w:rsidRDefault="00F54030" w:rsidP="00F54030">
      <w:pPr>
        <w:pStyle w:val="BodyText"/>
        <w:rPr>
          <w:rFonts w:ascii="Times New Roman"/>
          <w:sz w:val="20"/>
        </w:rPr>
      </w:pPr>
    </w:p>
    <w:p w14:paraId="5733F32D" w14:textId="77777777" w:rsidR="00F54030" w:rsidRDefault="00F54030" w:rsidP="00F54030">
      <w:pPr>
        <w:pStyle w:val="BodyText"/>
        <w:spacing w:before="1"/>
        <w:rPr>
          <w:rFonts w:ascii="Times New Roman"/>
          <w:sz w:val="18"/>
        </w:rPr>
      </w:pPr>
    </w:p>
    <w:p w14:paraId="7F04DEE2" w14:textId="77777777" w:rsidR="00F54030" w:rsidRDefault="00F54030" w:rsidP="00F54030">
      <w:pPr>
        <w:pStyle w:val="BodyText"/>
        <w:spacing w:before="114"/>
        <w:ind w:left="220"/>
      </w:pPr>
      <w:r>
        <w:rPr>
          <w:w w:val="105"/>
        </w:rPr>
        <w:t>Schedule</w:t>
      </w:r>
    </w:p>
    <w:tbl>
      <w:tblPr>
        <w:tblW w:w="0" w:type="auto"/>
        <w:tblInd w:w="117" w:type="dxa"/>
        <w:tblBorders>
          <w:top w:val="single" w:sz="24" w:space="0" w:color="F79646"/>
          <w:left w:val="single" w:sz="24" w:space="0" w:color="F79646"/>
          <w:bottom w:val="single" w:sz="24" w:space="0" w:color="F79646"/>
          <w:right w:val="single" w:sz="24" w:space="0" w:color="F79646"/>
          <w:insideH w:val="single" w:sz="24" w:space="0" w:color="F79646"/>
          <w:insideV w:val="single" w:sz="24" w:space="0" w:color="F796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220"/>
      </w:tblGrid>
      <w:tr w:rsidR="00F54030" w14:paraId="7C5FE872" w14:textId="77777777" w:rsidTr="0053610D">
        <w:trPr>
          <w:trHeight w:val="493"/>
        </w:trPr>
        <w:tc>
          <w:tcPr>
            <w:tcW w:w="1642" w:type="dxa"/>
            <w:vMerge w:val="restart"/>
            <w:tcBorders>
              <w:left w:val="nil"/>
              <w:bottom w:val="nil"/>
              <w:right w:val="single" w:sz="8" w:space="0" w:color="F79646"/>
            </w:tcBorders>
          </w:tcPr>
          <w:p w14:paraId="78E786A0" w14:textId="77777777" w:rsidR="00F54030" w:rsidRDefault="00F54030" w:rsidP="0053610D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</w:t>
            </w:r>
          </w:p>
          <w:p w14:paraId="65249226" w14:textId="77777777" w:rsidR="00F54030" w:rsidRDefault="00F54030" w:rsidP="0053610D">
            <w:pPr>
              <w:pStyle w:val="TableParagraph"/>
              <w:spacing w:before="5"/>
              <w:ind w:left="0"/>
            </w:pPr>
          </w:p>
          <w:p w14:paraId="4707968B" w14:textId="77777777" w:rsidR="00F54030" w:rsidRDefault="00F54030" w:rsidP="0053610D">
            <w:pPr>
              <w:pStyle w:val="TableParagraph"/>
              <w:ind w:left="11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9:15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</w:t>
            </w:r>
          </w:p>
          <w:p w14:paraId="09272B11" w14:textId="77777777" w:rsidR="00F54030" w:rsidRDefault="00F54030" w:rsidP="0053610D">
            <w:pPr>
              <w:pStyle w:val="TableParagraph"/>
              <w:ind w:left="110"/>
              <w:rPr>
                <w:w w:val="105"/>
                <w:sz w:val="19"/>
              </w:rPr>
            </w:pPr>
          </w:p>
          <w:p w14:paraId="3EABD31D" w14:textId="77777777" w:rsidR="00F54030" w:rsidRDefault="00F54030" w:rsidP="0053610D">
            <w:pPr>
              <w:pStyle w:val="TableParagraph"/>
              <w:ind w:left="110"/>
              <w:rPr>
                <w:w w:val="105"/>
                <w:sz w:val="19"/>
              </w:rPr>
            </w:pPr>
          </w:p>
          <w:p w14:paraId="60CED241" w14:textId="77777777" w:rsidR="00F54030" w:rsidRDefault="00F54030" w:rsidP="0053610D">
            <w:pPr>
              <w:pStyle w:val="TableParagraph"/>
              <w:ind w:left="110"/>
              <w:rPr>
                <w:w w:val="105"/>
                <w:sz w:val="19"/>
              </w:rPr>
            </w:pPr>
          </w:p>
          <w:p w14:paraId="7964F5D4" w14:textId="77777777" w:rsidR="00F54030" w:rsidRDefault="00F54030" w:rsidP="0053610D">
            <w:pPr>
              <w:pStyle w:val="TableParagraph"/>
              <w:ind w:left="110"/>
              <w:rPr>
                <w:w w:val="105"/>
                <w:sz w:val="19"/>
              </w:rPr>
            </w:pPr>
          </w:p>
          <w:p w14:paraId="3137CDA3" w14:textId="77777777" w:rsidR="00F54030" w:rsidRDefault="00F54030" w:rsidP="0053610D">
            <w:pPr>
              <w:pStyle w:val="TableParagraph"/>
              <w:ind w:left="110"/>
              <w:rPr>
                <w:w w:val="105"/>
                <w:sz w:val="19"/>
              </w:rPr>
            </w:pPr>
          </w:p>
          <w:p w14:paraId="44D8B75D" w14:textId="77777777" w:rsidR="00F54030" w:rsidRDefault="00F54030" w:rsidP="0053610D">
            <w:pPr>
              <w:pStyle w:val="TableParagraph"/>
              <w:ind w:left="110"/>
              <w:rPr>
                <w:sz w:val="19"/>
              </w:rPr>
            </w:pPr>
          </w:p>
          <w:p w14:paraId="48FF39C2" w14:textId="77777777" w:rsidR="00F54030" w:rsidRDefault="00F54030" w:rsidP="0053610D">
            <w:pPr>
              <w:pStyle w:val="TableParagraph"/>
              <w:spacing w:before="1"/>
              <w:ind w:left="0"/>
            </w:pPr>
          </w:p>
          <w:p w14:paraId="0257B28E" w14:textId="77777777" w:rsidR="00F54030" w:rsidRDefault="00F54030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79699459" w14:textId="77777777" w:rsidR="00F54030" w:rsidRDefault="00F54030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626D2553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103DCFD3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2E5A8FFE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6352E1E8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7DB16AED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1A600AA6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71854237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204A35DD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5A0118C1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771F8A2A" w14:textId="77777777" w:rsidR="000F0FB3" w:rsidRDefault="000F0FB3" w:rsidP="0053610D">
            <w:pPr>
              <w:pStyle w:val="TableParagraph"/>
              <w:spacing w:before="1"/>
              <w:ind w:left="110"/>
              <w:rPr>
                <w:w w:val="105"/>
                <w:sz w:val="19"/>
              </w:rPr>
            </w:pPr>
          </w:p>
          <w:p w14:paraId="1004563C" w14:textId="77777777" w:rsidR="00F54030" w:rsidRDefault="00F54030" w:rsidP="0053610D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10:00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</w:t>
            </w:r>
          </w:p>
          <w:p w14:paraId="116D01B5" w14:textId="77777777" w:rsidR="00F54030" w:rsidRDefault="00F54030" w:rsidP="0053610D">
            <w:pPr>
              <w:pStyle w:val="TableParagraph"/>
              <w:ind w:left="0"/>
              <w:rPr>
                <w:sz w:val="24"/>
              </w:rPr>
            </w:pPr>
          </w:p>
          <w:p w14:paraId="1DE7424A" w14:textId="77777777" w:rsidR="00F54030" w:rsidRDefault="00F54030" w:rsidP="0053610D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BE6D9F0" w14:textId="77777777" w:rsidR="00F54030" w:rsidRDefault="00F54030" w:rsidP="0053610D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10:20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</w:t>
            </w:r>
          </w:p>
          <w:p w14:paraId="7243A9D8" w14:textId="77777777" w:rsidR="00F54030" w:rsidRDefault="00F54030" w:rsidP="0053610D">
            <w:pPr>
              <w:pStyle w:val="TableParagraph"/>
              <w:ind w:left="0"/>
              <w:rPr>
                <w:sz w:val="24"/>
              </w:rPr>
            </w:pPr>
          </w:p>
          <w:p w14:paraId="28D7C59F" w14:textId="77777777" w:rsidR="00F54030" w:rsidRDefault="00F54030" w:rsidP="0053610D">
            <w:pPr>
              <w:pStyle w:val="TableParagraph"/>
              <w:ind w:left="0"/>
              <w:rPr>
                <w:sz w:val="24"/>
              </w:rPr>
            </w:pPr>
          </w:p>
          <w:p w14:paraId="78C52BDE" w14:textId="77777777" w:rsidR="00F54030" w:rsidRDefault="00F54030" w:rsidP="0053610D">
            <w:pPr>
              <w:pStyle w:val="TableParagraph"/>
              <w:spacing w:before="18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11:15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</w:t>
            </w:r>
          </w:p>
          <w:p w14:paraId="3F30CBF3" w14:textId="77777777" w:rsidR="00F54030" w:rsidRDefault="00F54030" w:rsidP="0053610D">
            <w:pPr>
              <w:pStyle w:val="TableParagraph"/>
              <w:spacing w:line="518" w:lineRule="auto"/>
              <w:ind w:left="110" w:right="624"/>
              <w:rPr>
                <w:sz w:val="19"/>
              </w:rPr>
            </w:pPr>
            <w:bookmarkStart w:id="0" w:name="_GoBack"/>
            <w:bookmarkEnd w:id="0"/>
            <w:r>
              <w:rPr>
                <w:w w:val="105"/>
                <w:sz w:val="19"/>
              </w:rPr>
              <w:lastRenderedPageBreak/>
              <w:t>Noon 1:00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pm</w:t>
            </w:r>
          </w:p>
          <w:p w14:paraId="4E0CFD1F" w14:textId="77777777" w:rsidR="00F54030" w:rsidRDefault="00F54030" w:rsidP="0053610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635771EA" w14:textId="77777777" w:rsidR="00F54030" w:rsidRDefault="00F54030" w:rsidP="0053610D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1:30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pm</w:t>
            </w:r>
          </w:p>
          <w:p w14:paraId="2CBA0E2D" w14:textId="77777777" w:rsidR="00F54030" w:rsidRDefault="00F54030" w:rsidP="0053610D">
            <w:pPr>
              <w:pStyle w:val="TableParagraph"/>
              <w:ind w:left="0"/>
              <w:rPr>
                <w:sz w:val="24"/>
              </w:rPr>
            </w:pPr>
          </w:p>
          <w:p w14:paraId="78BEAAF6" w14:textId="77777777" w:rsidR="00F54030" w:rsidRDefault="00F54030" w:rsidP="0053610D">
            <w:pPr>
              <w:pStyle w:val="TableParagraph"/>
              <w:ind w:left="0"/>
              <w:rPr>
                <w:sz w:val="24"/>
              </w:rPr>
            </w:pPr>
          </w:p>
          <w:p w14:paraId="45B19EAC" w14:textId="77777777" w:rsidR="00F54030" w:rsidRDefault="00F54030" w:rsidP="0053610D">
            <w:pPr>
              <w:pStyle w:val="TableParagraph"/>
              <w:spacing w:before="18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2:00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pm</w:t>
            </w:r>
          </w:p>
          <w:p w14:paraId="4A20F756" w14:textId="77777777" w:rsidR="00F54030" w:rsidRDefault="00F54030" w:rsidP="0053610D">
            <w:pPr>
              <w:pStyle w:val="TableParagraph"/>
              <w:spacing w:before="1"/>
              <w:ind w:left="0"/>
            </w:pPr>
          </w:p>
          <w:p w14:paraId="6DBD89B0" w14:textId="77777777" w:rsidR="00F54030" w:rsidRDefault="00F54030" w:rsidP="0053610D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2:45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pm</w:t>
            </w:r>
          </w:p>
          <w:p w14:paraId="1B5810E9" w14:textId="77777777" w:rsidR="00F54030" w:rsidRDefault="00F54030" w:rsidP="0053610D">
            <w:pPr>
              <w:pStyle w:val="TableParagraph"/>
              <w:spacing w:before="6"/>
              <w:ind w:left="0"/>
            </w:pPr>
          </w:p>
          <w:p w14:paraId="1C8D8ABF" w14:textId="77777777" w:rsidR="00F54030" w:rsidRDefault="00F54030" w:rsidP="0053610D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3:00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pm</w:t>
            </w:r>
          </w:p>
        </w:tc>
        <w:tc>
          <w:tcPr>
            <w:tcW w:w="7220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DE4D0"/>
          </w:tcPr>
          <w:p w14:paraId="7D107B87" w14:textId="77777777" w:rsidR="00F54030" w:rsidRDefault="00F54030" w:rsidP="0053610D">
            <w:pPr>
              <w:pStyle w:val="TableParagraph"/>
              <w:spacing w:before="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Registration &amp; Breakfast</w:t>
            </w:r>
          </w:p>
        </w:tc>
      </w:tr>
      <w:tr w:rsidR="00F54030" w14:paraId="13499926" w14:textId="77777777" w:rsidTr="000F0FB3">
        <w:trPr>
          <w:trHeight w:val="4779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066547BE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</w:tcPr>
          <w:p w14:paraId="767DEDE8" w14:textId="77777777" w:rsidR="00F54030" w:rsidRPr="000F0FB3" w:rsidRDefault="000F0FB3" w:rsidP="0053610D">
            <w:pPr>
              <w:pStyle w:val="TableParagraph"/>
              <w:spacing w:before="13"/>
              <w:rPr>
                <w:b/>
                <w:w w:val="105"/>
                <w:sz w:val="19"/>
                <w:szCs w:val="19"/>
              </w:rPr>
            </w:pPr>
            <w:r w:rsidRPr="000F0FB3">
              <w:rPr>
                <w:b/>
                <w:w w:val="105"/>
                <w:sz w:val="19"/>
                <w:szCs w:val="19"/>
              </w:rPr>
              <w:t xml:space="preserve">Introduction, Remarks and State </w:t>
            </w:r>
            <w:r w:rsidR="00F54030" w:rsidRPr="000F0FB3">
              <w:rPr>
                <w:b/>
                <w:w w:val="105"/>
                <w:sz w:val="19"/>
                <w:szCs w:val="19"/>
              </w:rPr>
              <w:t xml:space="preserve">Presentations </w:t>
            </w:r>
            <w:r w:rsidR="00F54030" w:rsidRPr="000F0FB3">
              <w:rPr>
                <w:b/>
                <w:w w:val="105"/>
                <w:sz w:val="19"/>
                <w:szCs w:val="19"/>
              </w:rPr>
              <w:br/>
            </w:r>
            <w:r w:rsidR="00F54030" w:rsidRPr="000F0FB3">
              <w:rPr>
                <w:i/>
                <w:w w:val="105"/>
                <w:sz w:val="19"/>
                <w:szCs w:val="19"/>
              </w:rPr>
              <w:t>Current state of cooperatives in the local and regional economy.</w:t>
            </w:r>
            <w:r w:rsidRPr="000F0FB3">
              <w:rPr>
                <w:i/>
                <w:w w:val="105"/>
                <w:sz w:val="19"/>
                <w:szCs w:val="19"/>
              </w:rPr>
              <w:br/>
            </w:r>
            <w:r w:rsidRPr="000F0FB3">
              <w:rPr>
                <w:i/>
                <w:w w:val="105"/>
                <w:sz w:val="19"/>
                <w:szCs w:val="19"/>
              </w:rPr>
              <w:br/>
              <w:t>Introduction:</w:t>
            </w:r>
          </w:p>
          <w:p w14:paraId="581CCBB9" w14:textId="77777777" w:rsidR="000F0FB3" w:rsidRPr="000F0FB3" w:rsidRDefault="000F0FB3" w:rsidP="000F0FB3">
            <w:pPr>
              <w:widowControl/>
              <w:numPr>
                <w:ilvl w:val="0"/>
                <w:numId w:val="1"/>
              </w:numPr>
              <w:autoSpaceDE/>
              <w:autoSpaceDN/>
              <w:spacing w:line="231" w:lineRule="atLeast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0F0FB3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Leonard Smith</w:t>
            </w:r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>, Executive Director, Native American Development Corporation</w:t>
            </w:r>
          </w:p>
          <w:p w14:paraId="63C06E84" w14:textId="77777777" w:rsidR="000F0FB3" w:rsidRPr="000F0FB3" w:rsidRDefault="000F0FB3" w:rsidP="000F0F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0F0FB3">
              <w:rPr>
                <w:i/>
                <w:w w:val="105"/>
                <w:sz w:val="19"/>
                <w:szCs w:val="19"/>
              </w:rPr>
              <w:t xml:space="preserve">  Remarks</w:t>
            </w:r>
            <w:r w:rsidRPr="000F0FB3">
              <w:rPr>
                <w:i/>
                <w:w w:val="105"/>
                <w:sz w:val="19"/>
                <w:szCs w:val="19"/>
              </w:rPr>
              <w:t>:</w:t>
            </w:r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685CB6E3" w14:textId="77777777" w:rsidR="000F0FB3" w:rsidRPr="000F0FB3" w:rsidRDefault="000F0FB3" w:rsidP="000F0FB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Times New Roman"/>
                <w:sz w:val="19"/>
                <w:szCs w:val="19"/>
              </w:rPr>
            </w:pPr>
            <w:r w:rsidRPr="000F0FB3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Cheryl Ulmer</w:t>
            </w:r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>, Field Representative for Senator Jon Tester</w:t>
            </w:r>
          </w:p>
          <w:p w14:paraId="47E102BF" w14:textId="77777777" w:rsidR="000F0FB3" w:rsidRPr="000F0FB3" w:rsidRDefault="000F0FB3" w:rsidP="000F0FB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Times New Roman"/>
                <w:sz w:val="19"/>
                <w:szCs w:val="19"/>
              </w:rPr>
            </w:pPr>
            <w:r w:rsidRPr="000F0FB3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Dan </w:t>
            </w:r>
            <w:proofErr w:type="spellStart"/>
            <w:r w:rsidRPr="000F0FB3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Stusek</w:t>
            </w:r>
            <w:proofErr w:type="spellEnd"/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, Field Representative for Senator Steve </w:t>
            </w:r>
            <w:proofErr w:type="spellStart"/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>Daines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</w:rPr>
              <w:br/>
            </w:r>
          </w:p>
          <w:p w14:paraId="1E3342E3" w14:textId="77777777" w:rsidR="000F0FB3" w:rsidRPr="000F0FB3" w:rsidRDefault="000F0FB3" w:rsidP="000F0FB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0F0FB3">
              <w:rPr>
                <w:i/>
                <w:w w:val="105"/>
                <w:sz w:val="19"/>
                <w:szCs w:val="19"/>
              </w:rPr>
              <w:t xml:space="preserve">  State Presentations</w:t>
            </w:r>
            <w:r w:rsidRPr="000F0FB3">
              <w:rPr>
                <w:i/>
                <w:w w:val="105"/>
                <w:sz w:val="19"/>
                <w:szCs w:val="19"/>
              </w:rPr>
              <w:t>:</w:t>
            </w:r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2F99CEB7" w14:textId="77777777" w:rsidR="000F0FB3" w:rsidRPr="000F0FB3" w:rsidRDefault="000F0FB3" w:rsidP="000F0FB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0F0FB3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Josh Kramer</w:t>
            </w:r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>, General Manager, North Dakota Association of Rural Electric Cooperatives</w:t>
            </w:r>
          </w:p>
          <w:p w14:paraId="3A9C0A90" w14:textId="77777777" w:rsidR="000F0FB3" w:rsidRPr="000F0FB3" w:rsidRDefault="000F0FB3" w:rsidP="000F0FB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0F0FB3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Jan Brown</w:t>
            </w:r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>, Executive Director, Montana Cooperative Development Center</w:t>
            </w:r>
          </w:p>
          <w:p w14:paraId="0F4E061D" w14:textId="77777777" w:rsidR="000F0FB3" w:rsidRPr="000F0FB3" w:rsidRDefault="000F0FB3" w:rsidP="000F0FB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0F0FB3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Sue Taylor</w:t>
            </w:r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>, Development Director, Native American Development Corporation</w:t>
            </w:r>
          </w:p>
          <w:p w14:paraId="3F4D4B2B" w14:textId="77777777" w:rsidR="00F54030" w:rsidRPr="000F0FB3" w:rsidRDefault="000F0FB3" w:rsidP="000F0FB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F0FB3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 xml:space="preserve">Lori </w:t>
            </w:r>
            <w:proofErr w:type="spellStart"/>
            <w:r w:rsidRPr="000F0FB3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Capouch</w:t>
            </w:r>
            <w:proofErr w:type="spellEnd"/>
            <w:r w:rsidRPr="000F0FB3">
              <w:rPr>
                <w:rFonts w:eastAsia="Times New Roman" w:cs="Times New Roman"/>
                <w:color w:val="000000"/>
                <w:sz w:val="19"/>
                <w:szCs w:val="19"/>
              </w:rPr>
              <w:t>, Rural Development Director, Rural Electric and Telecommunications Development Center</w:t>
            </w:r>
          </w:p>
        </w:tc>
      </w:tr>
      <w:tr w:rsidR="00F54030" w14:paraId="587887A5" w14:textId="77777777" w:rsidTr="0053610D">
        <w:trPr>
          <w:trHeight w:val="734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09850932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shd w:val="clear" w:color="auto" w:fill="FDE4D0"/>
          </w:tcPr>
          <w:p w14:paraId="4FBE7417" w14:textId="77777777" w:rsidR="00F54030" w:rsidRPr="000A0B07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Large Group Overview</w:t>
            </w:r>
          </w:p>
        </w:tc>
      </w:tr>
      <w:tr w:rsidR="00F54030" w14:paraId="39B35804" w14:textId="77777777" w:rsidTr="0053610D">
        <w:trPr>
          <w:trHeight w:val="979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22F8B75C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</w:tcPr>
          <w:p w14:paraId="3A9F05E9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Small Group Activity</w:t>
            </w:r>
          </w:p>
          <w:p w14:paraId="01B28C0C" w14:textId="77777777" w:rsidR="00F54030" w:rsidRDefault="00F54030" w:rsidP="0053610D">
            <w:pPr>
              <w:pStyle w:val="TableParagraph"/>
              <w:spacing w:before="18" w:line="259" w:lineRule="auto"/>
              <w:ind w:right="22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Policies to build cooperatives and contribute to healthy, equitable and sustainable communities.</w:t>
            </w:r>
          </w:p>
        </w:tc>
      </w:tr>
      <w:tr w:rsidR="00F54030" w14:paraId="2B0DB4BD" w14:textId="77777777" w:rsidTr="0053610D">
        <w:trPr>
          <w:trHeight w:val="494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30445903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shd w:val="clear" w:color="auto" w:fill="FDE4D0"/>
          </w:tcPr>
          <w:p w14:paraId="4917A47A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Large Group Debrief </w:t>
            </w:r>
          </w:p>
        </w:tc>
      </w:tr>
      <w:tr w:rsidR="00F54030" w14:paraId="34E2DE8D" w14:textId="77777777" w:rsidTr="0053610D">
        <w:trPr>
          <w:trHeight w:val="489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47DB7706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</w:tcPr>
          <w:p w14:paraId="4971FC24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Lunch</w:t>
            </w:r>
          </w:p>
        </w:tc>
      </w:tr>
      <w:tr w:rsidR="00F54030" w14:paraId="309FD01A" w14:textId="77777777" w:rsidTr="0053610D">
        <w:trPr>
          <w:trHeight w:val="734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7E808928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shd w:val="clear" w:color="auto" w:fill="FDE4D0"/>
          </w:tcPr>
          <w:p w14:paraId="241ABDBE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Large Group Discussion</w:t>
            </w:r>
          </w:p>
          <w:p w14:paraId="30EDDF64" w14:textId="77777777" w:rsidR="00F54030" w:rsidRDefault="00F54030" w:rsidP="0053610D">
            <w:pPr>
              <w:pStyle w:val="TableParagraph"/>
              <w:spacing w:before="1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Strategies and tactics to move cooperatives forward.</w:t>
            </w:r>
          </w:p>
        </w:tc>
      </w:tr>
      <w:tr w:rsidR="00F54030" w14:paraId="440F1C28" w14:textId="77777777" w:rsidTr="0053610D">
        <w:trPr>
          <w:trHeight w:val="979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7DFF47F0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</w:tcPr>
          <w:p w14:paraId="4577C1DE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Small Group Discussion</w:t>
            </w:r>
          </w:p>
          <w:p w14:paraId="1E5528E8" w14:textId="77777777" w:rsidR="00F54030" w:rsidRDefault="00F54030" w:rsidP="0053610D">
            <w:pPr>
              <w:pStyle w:val="TableParagraph"/>
              <w:spacing w:before="18" w:line="259" w:lineRule="auto"/>
              <w:ind w:right="18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Partners and structures to build cooperatives </w:t>
            </w:r>
            <w:proofErr w:type="gramStart"/>
            <w:r>
              <w:rPr>
                <w:i/>
                <w:w w:val="105"/>
                <w:sz w:val="19"/>
              </w:rPr>
              <w:t>that contribute</w:t>
            </w:r>
            <w:proofErr w:type="gramEnd"/>
            <w:r>
              <w:rPr>
                <w:i/>
                <w:w w:val="105"/>
                <w:sz w:val="19"/>
              </w:rPr>
              <w:t xml:space="preserve"> to healthy, equitable and sustainable communities.</w:t>
            </w:r>
          </w:p>
        </w:tc>
      </w:tr>
      <w:tr w:rsidR="00F54030" w14:paraId="2928873D" w14:textId="77777777" w:rsidTr="0053610D">
        <w:trPr>
          <w:trHeight w:val="489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12B7F623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shd w:val="clear" w:color="auto" w:fill="FDE4D0"/>
          </w:tcPr>
          <w:p w14:paraId="366A5AC2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Large Group Debrief</w:t>
            </w:r>
          </w:p>
        </w:tc>
      </w:tr>
      <w:tr w:rsidR="00F54030" w14:paraId="309A1CBB" w14:textId="77777777" w:rsidTr="0053610D">
        <w:trPr>
          <w:trHeight w:val="494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12D902EF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</w:tcPr>
          <w:p w14:paraId="2A524126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Concluding Remarks</w:t>
            </w:r>
          </w:p>
        </w:tc>
      </w:tr>
      <w:tr w:rsidR="00F54030" w14:paraId="688A1E95" w14:textId="77777777" w:rsidTr="0053610D">
        <w:trPr>
          <w:trHeight w:val="489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8" w:space="0" w:color="F79646"/>
            </w:tcBorders>
          </w:tcPr>
          <w:p w14:paraId="234D082E" w14:textId="77777777" w:rsidR="00F54030" w:rsidRDefault="00F54030" w:rsidP="0053610D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shd w:val="clear" w:color="auto" w:fill="FDE4D0"/>
          </w:tcPr>
          <w:p w14:paraId="5D3F82CF" w14:textId="77777777" w:rsidR="00F54030" w:rsidRDefault="00F54030" w:rsidP="0053610D">
            <w:pPr>
              <w:pStyle w:val="TableParagraph"/>
              <w:spacing w:before="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Adjourn</w:t>
            </w:r>
          </w:p>
        </w:tc>
      </w:tr>
    </w:tbl>
    <w:p w14:paraId="15C41CBD" w14:textId="77777777" w:rsidR="005349B4" w:rsidRDefault="005349B4"/>
    <w:sectPr w:rsidR="005349B4" w:rsidSect="00E36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C81"/>
    <w:multiLevelType w:val="hybridMultilevel"/>
    <w:tmpl w:val="188E6E5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209A6F24"/>
    <w:multiLevelType w:val="multilevel"/>
    <w:tmpl w:val="262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D38C7"/>
    <w:multiLevelType w:val="multilevel"/>
    <w:tmpl w:val="C12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7C6B1C"/>
    <w:multiLevelType w:val="multilevel"/>
    <w:tmpl w:val="B9B2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0034A7"/>
    <w:multiLevelType w:val="multilevel"/>
    <w:tmpl w:val="733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E907F3"/>
    <w:multiLevelType w:val="multilevel"/>
    <w:tmpl w:val="56D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996BA0"/>
    <w:multiLevelType w:val="multilevel"/>
    <w:tmpl w:val="3C4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30"/>
    <w:rsid w:val="000F0FB3"/>
    <w:rsid w:val="005349B4"/>
    <w:rsid w:val="00E36706"/>
    <w:rsid w:val="00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3D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3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403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4030"/>
    <w:rPr>
      <w:rFonts w:ascii="Century Gothic" w:eastAsia="Century Gothic" w:hAnsi="Century Gothic" w:cs="Century Gothic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F54030"/>
    <w:pPr>
      <w:ind w:left="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30"/>
    <w:rPr>
      <w:rFonts w:ascii="Lucida Grande" w:eastAsia="Century Gothic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3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403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4030"/>
    <w:rPr>
      <w:rFonts w:ascii="Century Gothic" w:eastAsia="Century Gothic" w:hAnsi="Century Gothic" w:cs="Century Gothic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F54030"/>
    <w:pPr>
      <w:ind w:left="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30"/>
    <w:rPr>
      <w:rFonts w:ascii="Lucida Grande" w:eastAsia="Century Gothic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Lechleitner</dc:creator>
  <cp:keywords/>
  <dc:description/>
  <cp:lastModifiedBy>Elizabeth Lechleitner</cp:lastModifiedBy>
  <cp:revision>2</cp:revision>
  <dcterms:created xsi:type="dcterms:W3CDTF">2019-08-21T18:59:00Z</dcterms:created>
  <dcterms:modified xsi:type="dcterms:W3CDTF">2019-08-21T19:06:00Z</dcterms:modified>
</cp:coreProperties>
</file>